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3DA8" w14:textId="23A04F52" w:rsidR="008D67E9" w:rsidRPr="008D67E9" w:rsidRDefault="008D67E9" w:rsidP="008D67E9">
      <w:pPr>
        <w:spacing w:after="0"/>
        <w:ind w:firstLine="709"/>
        <w:jc w:val="both"/>
        <w:rPr>
          <w:b/>
          <w:bCs/>
          <w:sz w:val="40"/>
          <w:szCs w:val="40"/>
          <w:lang w:val="uk-UA"/>
        </w:rPr>
      </w:pPr>
      <w:r w:rsidRPr="008D67E9">
        <w:rPr>
          <w:b/>
          <w:bCs/>
          <w:sz w:val="40"/>
          <w:szCs w:val="40"/>
          <w:lang w:val="uk-UA"/>
        </w:rPr>
        <w:t>Грант для ветеранів та членів їхніх сімей</w:t>
      </w:r>
      <w:r w:rsidRPr="008D67E9">
        <w:rPr>
          <w:b/>
          <w:bCs/>
          <w:sz w:val="40"/>
          <w:szCs w:val="40"/>
          <w:lang w:val="uk-UA"/>
        </w:rPr>
        <w:t xml:space="preserve"> </w:t>
      </w:r>
    </w:p>
    <w:p w14:paraId="34BB2144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095055A1" w14:textId="77777777" w:rsidR="008D67E9" w:rsidRDefault="008D67E9" w:rsidP="008D67E9">
      <w:pPr>
        <w:rPr>
          <w:lang w:val="uk-UA"/>
        </w:rPr>
      </w:pPr>
    </w:p>
    <w:p w14:paraId="766DD3C8" w14:textId="088BA6B5" w:rsidR="008D67E9" w:rsidRDefault="008D67E9" w:rsidP="008D67E9">
      <w:pP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  <w:lang w:val="uk-UA"/>
        </w:rPr>
        <w:t xml:space="preserve">Через портал ДІЯ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можна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подати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заяву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про грант для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створення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ветеранського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бізнесу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Гранти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доступні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ветеранів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їхніх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дружин/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чоловіків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Отримане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надасть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змогу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почати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власну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справу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розширити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бізнес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всім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хто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має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план,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необхідні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навички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бажання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.</w:t>
      </w:r>
      <w:r>
        <w:rPr>
          <w:rFonts w:ascii="e-ukraine" w:hAnsi="e-ukraine"/>
          <w:color w:val="000000"/>
          <w:spacing w:val="-6"/>
          <w:sz w:val="30"/>
          <w:szCs w:val="30"/>
        </w:rPr>
        <w:br/>
      </w:r>
      <w:r>
        <w:rPr>
          <w:rFonts w:ascii="e-ukraine" w:hAnsi="e-ukraine"/>
          <w:color w:val="000000"/>
          <w:spacing w:val="-6"/>
          <w:sz w:val="30"/>
          <w:szCs w:val="30"/>
        </w:rPr>
        <w:br/>
      </w:r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Для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отримання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консультацій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бізнес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-плану можете </w:t>
      </w:r>
      <w:proofErr w:type="spellStart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звернутися</w:t>
      </w:r>
      <w:proofErr w:type="spellEnd"/>
      <w: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до </w:t>
      </w:r>
      <w:proofErr w:type="spellStart"/>
      <w:r>
        <w:fldChar w:fldCharType="begin"/>
      </w:r>
      <w:r>
        <w:instrText>HYPERLINK "https://diia.gov.ua/partneri-grantovoyi-programi-dlya-veteraniv-i-drugogo-z-podruzhzhya"</w:instrText>
      </w:r>
      <w:r>
        <w:fldChar w:fldCharType="separate"/>
      </w:r>
      <w:r>
        <w:rPr>
          <w:rStyle w:val="ac"/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партнерів</w:t>
      </w:r>
      <w:proofErr w:type="spellEnd"/>
      <w:r>
        <w:rPr>
          <w:rStyle w:val="ac"/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c"/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програми</w:t>
      </w:r>
      <w:proofErr w:type="spellEnd"/>
      <w:r>
        <w:rPr>
          <w:rStyle w:val="ac"/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  <w:t>.</w:t>
      </w:r>
      <w:r>
        <w:fldChar w:fldCharType="end"/>
      </w:r>
    </w:p>
    <w:p w14:paraId="0C999485" w14:textId="77777777" w:rsidR="008D67E9" w:rsidRDefault="008D67E9" w:rsidP="008D67E9">
      <w:pPr>
        <w:rPr>
          <w:rFonts w:ascii="e-ukraine" w:hAnsi="e-ukraine"/>
          <w:color w:val="000000"/>
          <w:spacing w:val="-6"/>
          <w:sz w:val="30"/>
          <w:szCs w:val="30"/>
          <w:bdr w:val="none" w:sz="0" w:space="0" w:color="auto" w:frame="1"/>
          <w:shd w:val="clear" w:color="auto" w:fill="FFFFFF"/>
        </w:rPr>
      </w:pPr>
    </w:p>
    <w:p w14:paraId="71403864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Онлайн</w:t>
      </w:r>
    </w:p>
    <w:p w14:paraId="47C03A3B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1. Натисніть Подати заявку. Зареєструйтеся або авторизуйтеся в кабінеті громадянина за допомогою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BankID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або електронного підпису.</w:t>
      </w:r>
    </w:p>
    <w:p w14:paraId="3486C479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Зверніть увагу, якщо ви ФОП або юридична особа, необхідно скористатися ключем ФОП або керівника юридичної особи з ЄДРПОУ підприємства.</w:t>
      </w:r>
    </w:p>
    <w:p w14:paraId="312C2409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2. Заповніть онлайн-заяву.</w:t>
      </w:r>
    </w:p>
    <w:p w14:paraId="056F2B17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3. Прикріпіть бізнес-план за </w:t>
      </w:r>
      <w:hyperlink r:id="rId5" w:history="1">
        <w:r w:rsidRPr="008D67E9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формою.</w:t>
        </w:r>
      </w:hyperlink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 З прикладом заповненого бізнес-плану можете ознайомитися </w:t>
      </w:r>
      <w:hyperlink r:id="rId6" w:history="1">
        <w:r w:rsidRPr="008D67E9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тут.</w:t>
        </w:r>
      </w:hyperlink>
    </w:p>
    <w:p w14:paraId="14D4BF37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Для консультації з написання бізнес-плану звертайтеся до </w:t>
      </w:r>
      <w:hyperlink r:id="rId7" w:history="1">
        <w:r w:rsidRPr="008D67E9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партнерів</w:t>
        </w:r>
      </w:hyperlink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 програми.</w:t>
      </w:r>
    </w:p>
    <w:p w14:paraId="40B85AC0" w14:textId="77777777" w:rsidR="008D67E9" w:rsidRPr="008D67E9" w:rsidRDefault="008D67E9" w:rsidP="008D67E9">
      <w:pPr>
        <w:shd w:val="clear" w:color="auto" w:fill="FFFFFF"/>
        <w:spacing w:after="45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4. Підпишіть заявку електронним підписом.</w:t>
      </w:r>
    </w:p>
    <w:p w14:paraId="7B7E534F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Зверніть увагу: якщо заяву подає дружина або чоловік, ветеран має погодити її за допомогою свого електронного підпису.</w:t>
      </w:r>
    </w:p>
    <w:p w14:paraId="5BCCB5AC" w14:textId="77777777" w:rsid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</w:p>
    <w:p w14:paraId="384EFC8E" w14:textId="77CF03AB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proofErr w:type="spellStart"/>
      <w:r w:rsidRPr="008D67E9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Офлайн</w:t>
      </w:r>
      <w:proofErr w:type="spellEnd"/>
    </w:p>
    <w:p w14:paraId="493B9AFE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Якщо вам потрібна консультація щодо програми, зверніться до найближчого відділення Ощадбанку.</w:t>
      </w:r>
    </w:p>
    <w:p w14:paraId="78CB8A51" w14:textId="77777777" w:rsid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</w:p>
    <w:p w14:paraId="0EB5E016" w14:textId="57627FBE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Результат</w:t>
      </w:r>
    </w:p>
    <w:p w14:paraId="72626F5A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Державний центр зайнятості розгляне заявку протягом 10 робочих днів після завершення кінцевого строку подання заявок на грант. Дія сповістить вас про результат.</w:t>
      </w:r>
    </w:p>
    <w:p w14:paraId="02F85513" w14:textId="77777777" w:rsidR="008D67E9" w:rsidRDefault="008D67E9" w:rsidP="008D67E9">
      <w:pPr>
        <w:rPr>
          <w:lang w:val="uk-UA"/>
        </w:rPr>
      </w:pPr>
    </w:p>
    <w:p w14:paraId="3D922C9F" w14:textId="77777777" w:rsidR="008D67E9" w:rsidRDefault="008D67E9" w:rsidP="008D67E9">
      <w:pPr>
        <w:rPr>
          <w:lang w:val="uk-UA"/>
        </w:rPr>
      </w:pPr>
    </w:p>
    <w:p w14:paraId="22E27A56" w14:textId="77777777" w:rsidR="008D67E9" w:rsidRPr="008D67E9" w:rsidRDefault="008D67E9" w:rsidP="008D67E9">
      <w:pPr>
        <w:shd w:val="clear" w:color="auto" w:fill="FFFFFF"/>
        <w:spacing w:after="0" w:line="48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42"/>
          <w:szCs w:val="42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42"/>
          <w:szCs w:val="42"/>
          <w:lang w:val="uk-UA" w:eastAsia="uk-UA"/>
          <w14:ligatures w14:val="none"/>
        </w:rPr>
        <w:t>Часті питання та відповіді</w:t>
      </w:r>
    </w:p>
    <w:p w14:paraId="657BFB26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Хто може подати заяву про отримання гранту?</w:t>
      </w:r>
    </w:p>
    <w:p w14:paraId="605ECCB3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lastRenderedPageBreak/>
        <w:t>Грантова програма створена для учасників бойових дій, осіб з інвалідністю внаслідок війни, а також їхніх дружин або чоловіків.</w:t>
      </w:r>
    </w:p>
    <w:p w14:paraId="2FDFDE72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Грант може отримати ФОП або фізична особа, яка планує відкрити власний бізнес. Участь у грантовій програмі неможлива для тих, хто: </w:t>
      </w:r>
    </w:p>
    <w:p w14:paraId="3A659913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перебувають і ведуть діяльність на окупованій території, в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росії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або білорусі;</w:t>
      </w:r>
    </w:p>
    <w:p w14:paraId="66AE49B0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перебувають під санкціями;</w:t>
      </w:r>
    </w:p>
    <w:p w14:paraId="474DD255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мають відкриті провадження у справі про банкрутство;</w:t>
      </w:r>
    </w:p>
    <w:p w14:paraId="0F8AE837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зареєстровані як кредитні або страхові організації, інвестиційні або недержавні пенсійні фонди, учасники ринку цінних паперів та ломбарди;</w:t>
      </w:r>
    </w:p>
    <w:p w14:paraId="5EFB3795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займаються обміном валют, виробництвом або виготовленням зброї, алкоголю чи тютюнових виборів;</w:t>
      </w:r>
    </w:p>
    <w:p w14:paraId="66903268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притягнені до кримінальної відповідальності через корупцію;</w:t>
      </w:r>
    </w:p>
    <w:p w14:paraId="44EAB378" w14:textId="77777777" w:rsidR="008D67E9" w:rsidRPr="008D67E9" w:rsidRDefault="008D67E9" w:rsidP="008D67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мають державну заборгованість.</w:t>
      </w:r>
    </w:p>
    <w:p w14:paraId="7AF3EDD0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На які цілі можна витратити грант?</w:t>
      </w:r>
    </w:p>
    <w:p w14:paraId="7AF741FD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Кошти можна витратити на:</w:t>
      </w:r>
    </w:p>
    <w:p w14:paraId="7AAB89CE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меблі, обладнання та транспортні засоби для комерційного використання;</w:t>
      </w:r>
    </w:p>
    <w:p w14:paraId="21D2B0A1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ліцензійне програмне забезпечення (до 50% коштів);</w:t>
      </w:r>
    </w:p>
    <w:p w14:paraId="2ACECFA8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сировину, матеріали, товари та послуги, необхідні для реалізації бізнес-плану, а також на тварин або саджанці для створення ферм (до 70% коштів);</w:t>
      </w:r>
    </w:p>
    <w:p w14:paraId="5B01183A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послуги з маркетингу та реклами (до 10% коштів);</w:t>
      </w:r>
    </w:p>
    <w:p w14:paraId="540B4BC0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оренду нежитлових приміщень або землі </w:t>
      </w: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 для комерційних і виробничих цілей </w:t>
      </w: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(до 25% коштів);</w:t>
      </w:r>
    </w:p>
    <w:p w14:paraId="5065E70E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оренду обладнання (до 30% коштів);</w:t>
      </w:r>
    </w:p>
    <w:p w14:paraId="705DE9E9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лізинг обладнання, крім власних транспортних засобів (до 50% коштів);</w:t>
      </w:r>
    </w:p>
    <w:p w14:paraId="5DE38A13" w14:textId="77777777" w:rsidR="008D67E9" w:rsidRPr="008D67E9" w:rsidRDefault="008D67E9" w:rsidP="008D67E9">
      <w:pPr>
        <w:numPr>
          <w:ilvl w:val="0"/>
          <w:numId w:val="7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придбання франшизи.</w:t>
      </w:r>
    </w:p>
    <w:p w14:paraId="7D34F39C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Чи виникають зобов'язання перед державою в разі отримання гранту?</w:t>
      </w:r>
    </w:p>
    <w:p w14:paraId="73729969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У разі отримання гранту ви маєте: </w:t>
      </w:r>
    </w:p>
    <w:p w14:paraId="0E744729" w14:textId="77777777" w:rsidR="008D67E9" w:rsidRPr="008D67E9" w:rsidRDefault="008D67E9" w:rsidP="008D67E9">
      <w:pPr>
        <w:numPr>
          <w:ilvl w:val="0"/>
          <w:numId w:val="8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створити кількість робочих місць, що відповідає розміру гранту; </w:t>
      </w:r>
    </w:p>
    <w:p w14:paraId="1DDAA6AB" w14:textId="77777777" w:rsidR="008D67E9" w:rsidRPr="008D67E9" w:rsidRDefault="008D67E9" w:rsidP="008D67E9">
      <w:pPr>
        <w:numPr>
          <w:ilvl w:val="0"/>
          <w:numId w:val="8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провадити діяльність </w:t>
      </w: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відповідно до обраного терміну бізнес-плану — протягом 3, 5 або 7 років</w:t>
      </w: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; </w:t>
      </w:r>
    </w:p>
    <w:p w14:paraId="6838BF7E" w14:textId="77777777" w:rsidR="008D67E9" w:rsidRPr="008D67E9" w:rsidRDefault="008D67E9" w:rsidP="008D67E9">
      <w:pPr>
        <w:numPr>
          <w:ilvl w:val="0"/>
          <w:numId w:val="8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сплачувати податки. </w:t>
      </w:r>
    </w:p>
    <w:p w14:paraId="641728A7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Важливо: робочі місця потрібно створити протягом 6 місяців з моменту отримання коштів і підписати з працівниками контракт </w:t>
      </w: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відповідно до обраного бізнес-плану: </w:t>
      </w:r>
    </w:p>
    <w:p w14:paraId="677F6D60" w14:textId="77777777" w:rsidR="008D67E9" w:rsidRPr="008D67E9" w:rsidRDefault="008D67E9" w:rsidP="008D67E9">
      <w:pPr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3 роки – працевлаштування мінімум на 2 роки;</w:t>
      </w:r>
    </w:p>
    <w:p w14:paraId="1E93EC7F" w14:textId="77777777" w:rsidR="008D67E9" w:rsidRPr="008D67E9" w:rsidRDefault="008D67E9" w:rsidP="008D67E9">
      <w:pPr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5 років – працевлаштування мінімум на 4 роки;</w:t>
      </w:r>
    </w:p>
    <w:p w14:paraId="2BE477D7" w14:textId="77777777" w:rsidR="008D67E9" w:rsidRPr="008D67E9" w:rsidRDefault="008D67E9" w:rsidP="008D67E9">
      <w:pPr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lastRenderedPageBreak/>
        <w:t>7 років – працевлаштування мінімум на 6 років.</w:t>
      </w:r>
    </w:p>
    <w:p w14:paraId="76D63351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Чи маю я повернути державі отриманий грант?</w:t>
      </w:r>
    </w:p>
    <w:p w14:paraId="127B9DD2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Ви маєте повернути суму вашого гранту, лише якщо не виконаєте зобов’язання перед державою.</w:t>
      </w:r>
    </w:p>
    <w:p w14:paraId="2B622A47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Як ветерану погодити заяву, якщо її подає дружина або чоловік?</w:t>
      </w:r>
    </w:p>
    <w:p w14:paraId="6FFCA6FA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Після подання заяви, посилання для підпису другим з подружжя надходить на пошту, яку вказали в анкеті. Після чого ваш партнер має підписати заяву й накласти свій КЕП.  </w:t>
      </w:r>
    </w:p>
    <w:p w14:paraId="4A9EC612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Який розмір гранту?</w:t>
      </w:r>
    </w:p>
    <w:p w14:paraId="4821871E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Розмір гранту може становити:</w:t>
      </w:r>
    </w:p>
    <w:p w14:paraId="494956ED" w14:textId="77777777" w:rsidR="008D67E9" w:rsidRPr="008D67E9" w:rsidRDefault="008D67E9" w:rsidP="008D67E9">
      <w:pPr>
        <w:numPr>
          <w:ilvl w:val="0"/>
          <w:numId w:val="10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до 250 тис грн — подати заяву можуть і ветерани, і члени їх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сімʼї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. Отримувач гранту повинен створити 1 робоче місце;</w:t>
      </w:r>
    </w:p>
    <w:p w14:paraId="1D989173" w14:textId="77777777" w:rsidR="008D67E9" w:rsidRPr="008D67E9" w:rsidRDefault="008D67E9" w:rsidP="008D67E9">
      <w:pPr>
        <w:numPr>
          <w:ilvl w:val="0"/>
          <w:numId w:val="10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до 500 тис грн — подати заяву можуть і ветерани, і члени їх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сімʼї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. Отримувач гранту має створити 2 робочі місця;</w:t>
      </w:r>
    </w:p>
    <w:p w14:paraId="0110A9F8" w14:textId="77777777" w:rsidR="008D67E9" w:rsidRPr="008D67E9" w:rsidRDefault="008D67E9" w:rsidP="008D67E9">
      <w:pPr>
        <w:numPr>
          <w:ilvl w:val="0"/>
          <w:numId w:val="10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до 1 млн грн — подати заяву може ветеран, який зареєстрований як ФОП від 1 року. Програма покриває 70% вартості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проєкту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. Отримувач гранту має створити 4 робочі місця. </w:t>
      </w:r>
    </w:p>
    <w:p w14:paraId="7755439E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Чи оподатковується грантова допомога від держави?</w:t>
      </w:r>
    </w:p>
    <w:p w14:paraId="1D0FEAE7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Ні. Гранти не оподатковуються. Сплачувати податки за нього не потрібно.</w:t>
      </w:r>
    </w:p>
    <w:p w14:paraId="06B37185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Чи можу отримати грант для ветеранів та членів їх сімей якщо подав заяву на грант на власну справу?</w:t>
      </w:r>
    </w:p>
    <w:p w14:paraId="2D16A760" w14:textId="77777777" w:rsidR="008D67E9" w:rsidRPr="008D67E9" w:rsidRDefault="008D67E9" w:rsidP="008D67E9">
      <w:pPr>
        <w:shd w:val="clear" w:color="auto" w:fill="FFFFFF"/>
        <w:spacing w:after="45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Ні. Якщо ви подали заяву про отримання гранту на власну справу, ви не зможете отримати грант для ветеранів та членів їхніх сімей.</w:t>
      </w:r>
    </w:p>
    <w:p w14:paraId="591FE038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Але якщо вам відмовили в гранті на власну справу, можете подати заяву.</w:t>
      </w:r>
    </w:p>
    <w:p w14:paraId="36E9B616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Що робити, якщо в мене немає електронного підпису?</w:t>
      </w:r>
    </w:p>
    <w:p w14:paraId="3EFB397E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Щоб отримати електронний підпис, зверніться до будь-якого акредитованого центру сертифікації ключів. Заповніть реєстраційну форму та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внесіть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паспортні дані й номер платника податків. Вартість послуги — близько 200 гривень, але може відрізнятися в різних центрах сертифікації ключів. Повний перелік центрів — </w:t>
      </w:r>
      <w:hyperlink r:id="rId8" w:history="1">
        <w:r w:rsidRPr="008D67E9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за посиланням</w:t>
        </w:r>
      </w:hyperlink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. </w:t>
      </w:r>
    </w:p>
    <w:p w14:paraId="46D965E6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Також електронний підпис можна отримати: </w:t>
      </w:r>
    </w:p>
    <w:p w14:paraId="1D26FB34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– у ПриватБанку, клієнти банку можуть отримати КЕП безоплатно в особистому онлайн кабінеті Приват24 або звернувшись у відділення; </w:t>
      </w:r>
    </w:p>
    <w:p w14:paraId="7B7FBAC6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– у Міністерстві внутрішніх справ та Державній податковій службі — безоплатно. </w:t>
      </w:r>
    </w:p>
    <w:p w14:paraId="6E2D49AB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Електронний ключ до підпису бажано зберігати на знімному носії (наприклад, на флешці).</w:t>
      </w:r>
    </w:p>
    <w:p w14:paraId="5A701C2E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 xml:space="preserve">Як отримати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Дія.Підпис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?</w:t>
      </w:r>
    </w:p>
    <w:p w14:paraId="19F602AE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1. У застосунку Дія перейдіть до Меню —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Дія.Підпис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 </w:t>
      </w:r>
    </w:p>
    <w:p w14:paraId="0DD18B41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lastRenderedPageBreak/>
        <w:t xml:space="preserve">2. Натисніть на перемикач Активувати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Дія.Підпис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 </w:t>
      </w:r>
    </w:p>
    <w:p w14:paraId="3AD7FF60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3. Підтвердьте особу через перевірку за фото </w:t>
      </w:r>
    </w:p>
    <w:p w14:paraId="0B6CD9A6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4. Придумайте 5-значний код для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Дія.Підпис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 </w:t>
      </w:r>
    </w:p>
    <w:p w14:paraId="69E66BA0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5. Тепер ви можете підписувати документи в Дії</w:t>
      </w:r>
    </w:p>
    <w:p w14:paraId="47BBCD6A" w14:textId="77777777" w:rsidR="008D67E9" w:rsidRPr="008D67E9" w:rsidRDefault="008D67E9" w:rsidP="008D67E9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 xml:space="preserve">Чи можна змінити цільове призначення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мікрогранту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?</w:t>
      </w:r>
    </w:p>
    <w:p w14:paraId="0AC431C1" w14:textId="77777777" w:rsidR="008D67E9" w:rsidRPr="008D67E9" w:rsidRDefault="008D67E9" w:rsidP="008D67E9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 xml:space="preserve">Так. Протягом 6 місяців з дня отримання </w:t>
      </w:r>
      <w:proofErr w:type="spellStart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мікрогранту</w:t>
      </w:r>
      <w:proofErr w:type="spellEnd"/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 xml:space="preserve"> можна змінити цільове призначення гранту, подавши заяву за </w:t>
      </w:r>
      <w:hyperlink r:id="rId9" w:history="1">
        <w:r w:rsidRPr="008D67E9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посиланням</w:t>
        </w:r>
      </w:hyperlink>
      <w:r w:rsidRPr="008D67E9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.</w:t>
      </w:r>
    </w:p>
    <w:p w14:paraId="7CC788BF" w14:textId="77777777" w:rsidR="008D67E9" w:rsidRPr="008D67E9" w:rsidRDefault="008D67E9" w:rsidP="008D67E9">
      <w:pPr>
        <w:rPr>
          <w:lang w:val="uk-UA"/>
        </w:rPr>
      </w:pPr>
    </w:p>
    <w:sectPr w:rsidR="008D67E9" w:rsidRPr="008D67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5EB"/>
    <w:multiLevelType w:val="multilevel"/>
    <w:tmpl w:val="8B7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F3EF0"/>
    <w:multiLevelType w:val="multilevel"/>
    <w:tmpl w:val="A286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723"/>
    <w:multiLevelType w:val="multilevel"/>
    <w:tmpl w:val="0F5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A3A7A"/>
    <w:multiLevelType w:val="multilevel"/>
    <w:tmpl w:val="488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3517D"/>
    <w:multiLevelType w:val="multilevel"/>
    <w:tmpl w:val="E45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07172"/>
    <w:multiLevelType w:val="multilevel"/>
    <w:tmpl w:val="FEE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E6A4D"/>
    <w:multiLevelType w:val="multilevel"/>
    <w:tmpl w:val="9E3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9153D"/>
    <w:multiLevelType w:val="multilevel"/>
    <w:tmpl w:val="E7A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31FA3"/>
    <w:multiLevelType w:val="multilevel"/>
    <w:tmpl w:val="B94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92016"/>
    <w:multiLevelType w:val="multilevel"/>
    <w:tmpl w:val="555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796841">
    <w:abstractNumId w:val="9"/>
  </w:num>
  <w:num w:numId="2" w16cid:durableId="455106811">
    <w:abstractNumId w:val="5"/>
  </w:num>
  <w:num w:numId="3" w16cid:durableId="947814078">
    <w:abstractNumId w:val="7"/>
  </w:num>
  <w:num w:numId="4" w16cid:durableId="1372342193">
    <w:abstractNumId w:val="0"/>
  </w:num>
  <w:num w:numId="5" w16cid:durableId="2004311644">
    <w:abstractNumId w:val="4"/>
  </w:num>
  <w:num w:numId="6" w16cid:durableId="194973197">
    <w:abstractNumId w:val="3"/>
  </w:num>
  <w:num w:numId="7" w16cid:durableId="686444902">
    <w:abstractNumId w:val="6"/>
  </w:num>
  <w:num w:numId="8" w16cid:durableId="427507252">
    <w:abstractNumId w:val="1"/>
  </w:num>
  <w:num w:numId="9" w16cid:durableId="332073719">
    <w:abstractNumId w:val="2"/>
  </w:num>
  <w:num w:numId="10" w16cid:durableId="81024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E9"/>
    <w:rsid w:val="00220CE3"/>
    <w:rsid w:val="006C0B77"/>
    <w:rsid w:val="008242FF"/>
    <w:rsid w:val="00870751"/>
    <w:rsid w:val="008D67E9"/>
    <w:rsid w:val="00922C48"/>
    <w:rsid w:val="00B915B7"/>
    <w:rsid w:val="00CD5E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9CF7"/>
  <w15:chartTrackingRefBased/>
  <w15:docId w15:val="{0B3FC303-9010-46C4-9A75-A8ECDE93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7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7E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67E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D67E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D67E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D67E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D67E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D67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7E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D67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7E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7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7E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D67E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67E9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D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o.gov.ua/ca-regi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ia.gov.ua/partneri-grantovoyi-programi-dlya-veteraniv-i-drugogo-z-podruzhzh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img/diia-october-prod/sites/1/%D0%90%D0%BA%D1%82%D1%83%D0%B0%D0%BB%D1%8C%D0%BD%D1%96%20%D0%B3%D1%80%D0%B0%D0%BD%D1%82%D0%B8%202025%20%D0%BC%D0%B0%D1%82%D0%B5%D1%80%D1%96%D0%B0%D0%BB%D0%B8/%D0%93%D1%80%D0%B0%D0%BD%D1%82%D0%B8_%D1%88%D0%B0%D0%B1%D0%BB%D0%BE%D0%BD_20252/_%D0%A3%D0%91%D0%94_36%20%D0%BC%D1%96%D1%81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ia.gov.ua/img/diia-october-prod/sites/1/%D0%90%D0%BA%D1%82%D1%83%D0%B0%D0%BB%D1%8C%D0%BD%D1%96%20%D0%B3%D1%80%D0%B0%D0%BD%D1%82%D0%B8%202025%20%D0%BC%D0%B0%D1%82%D0%B5%D1%80%D1%96%D0%B0%D0%BB%D0%B8/_%D0%B3%D1%80%D0%B0%D0%BD%D1%82_%D0%B4%D0%BB%D1%8F_%D0%B2%D0%B5%D1%82%D0%B5%D1%80%D0%B0%D0%BD%D1%96%D0%B2_%D1%88%D0%B0%D0%B1%D0%BB%D0%BE%D0%BD_2025.xl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ia.gov.ua/services/zmina-tsilovoho-pryznachennia-mikrohran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4311</Words>
  <Characters>2458</Characters>
  <Application>Microsoft Office Word</Application>
  <DocSecurity>0</DocSecurity>
  <Lines>20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Malets</dc:creator>
  <cp:keywords/>
  <dc:description/>
  <cp:lastModifiedBy>Arsen Malets</cp:lastModifiedBy>
  <cp:revision>1</cp:revision>
  <dcterms:created xsi:type="dcterms:W3CDTF">2025-09-04T20:51:00Z</dcterms:created>
  <dcterms:modified xsi:type="dcterms:W3CDTF">2025-09-04T20:53:00Z</dcterms:modified>
</cp:coreProperties>
</file>